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67EF9D" w14:textId="40680E82" w:rsidR="009D06C3" w:rsidRPr="00A0316E" w:rsidRDefault="009D06C3" w:rsidP="009D06C3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7EA3DDCA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03DC4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E58F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8415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E99B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CD54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EFB0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12D8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BB8A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6E19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A17C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D01686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FCE09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D41708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287ADA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1EF21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AE65A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6F807914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2EB1E748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7A028819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4E2C2A35" w14:textId="653D4272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A0316E" w:rsidRPr="00A0316E">
        <w:rPr>
          <w:rFonts w:ascii="Cambria" w:hAnsi="Cambria" w:cs="Times New Roman"/>
          <w:b/>
          <w:sz w:val="24"/>
          <w:szCs w:val="24"/>
        </w:rPr>
        <w:t>A6AE49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0F5C084D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58B72BAB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061313B8" w14:textId="2B7701C1" w:rsidR="009D06C3" w:rsidRDefault="00A0316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r w:rsidR="0095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190A9A5E" w14:textId="12E3B5F5" w:rsidR="00DE3DAA" w:rsidRPr="00DE3DAA" w:rsidRDefault="00DE3DAA" w:rsidP="00DE3DAA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DE3DAA">
        <w:rPr>
          <w:rFonts w:ascii="Cambria" w:hAnsi="Cambria" w:cs="Times New Roman"/>
          <w:b/>
          <w:sz w:val="28"/>
          <w:szCs w:val="24"/>
        </w:rPr>
        <w:t xml:space="preserve"> RAPID PROTOTYPING</w:t>
      </w:r>
    </w:p>
    <w:p w14:paraId="46D0BABA" w14:textId="3B06EAB0" w:rsidR="00DE3DAA" w:rsidRPr="00DE3DAA" w:rsidRDefault="00DE3DAA" w:rsidP="00DE3DAA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DE3DAA">
        <w:rPr>
          <w:rFonts w:ascii="Cambria" w:hAnsi="Cambria" w:cs="Times New Roman"/>
          <w:b/>
          <w:sz w:val="28"/>
          <w:szCs w:val="24"/>
        </w:rPr>
        <w:t xml:space="preserve"> (</w:t>
      </w:r>
      <w:r w:rsidRPr="00A0316E">
        <w:rPr>
          <w:rFonts w:ascii="Cambria" w:hAnsi="Cambria" w:cs="Times New Roman"/>
          <w:b/>
          <w:sz w:val="24"/>
          <w:szCs w:val="24"/>
        </w:rPr>
        <w:t>AERO</w:t>
      </w:r>
      <w:r w:rsidRPr="00DE3DAA">
        <w:rPr>
          <w:rFonts w:ascii="Cambria" w:hAnsi="Cambria" w:cs="Times New Roman"/>
          <w:b/>
          <w:sz w:val="28"/>
          <w:szCs w:val="24"/>
        </w:rPr>
        <w:t>)</w:t>
      </w:r>
    </w:p>
    <w:p w14:paraId="13F0FA37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1EBBC5DB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24A22D0A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7CA6A13C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1F847B60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387DE007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50083154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6559339D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2A1DEE8B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4A25C4" w14:paraId="56BB7ADE" w14:textId="77777777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9552289" w14:textId="77777777" w:rsidR="00A446D9" w:rsidRPr="004A25C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1ACC05" w14:textId="77777777" w:rsidR="00A446D9" w:rsidRPr="004A25C4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4911A505" w14:textId="77777777" w:rsidR="00A446D9" w:rsidRPr="004A25C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14:paraId="44F49C6A" w14:textId="77777777" w:rsidR="00A446D9" w:rsidRPr="004A25C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7721620D" w14:textId="77777777" w:rsidR="00A446D9" w:rsidRPr="004A25C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4A25C4" w14:paraId="1CFC244D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657116" w14:textId="77777777" w:rsidR="00A446D9" w:rsidRPr="004A25C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B03C0C" w14:textId="77777777" w:rsidR="00A446D9" w:rsidRPr="004A25C4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12FC774C" w14:textId="5B2DDE7C" w:rsidR="00A446D9" w:rsidRPr="004A25C4" w:rsidRDefault="007D1379" w:rsidP="00A446D9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 w:cs="Times New Roman"/>
                <w:sz w:val="24"/>
                <w:szCs w:val="24"/>
              </w:rPr>
              <w:t>Define Additive Manufacturing. </w:t>
            </w:r>
          </w:p>
        </w:tc>
        <w:tc>
          <w:tcPr>
            <w:tcW w:w="612" w:type="dxa"/>
            <w:vAlign w:val="center"/>
          </w:tcPr>
          <w:p w14:paraId="7A795767" w14:textId="77777777" w:rsidR="00A446D9" w:rsidRPr="004A25C4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C1AFE7C" w14:textId="5EF5B432" w:rsidR="00A446D9" w:rsidRPr="004A25C4" w:rsidRDefault="00D979B5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2A19C75" w14:textId="01330CB1" w:rsidR="00A446D9" w:rsidRPr="004A25C4" w:rsidRDefault="005847A1" w:rsidP="007D137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4A25C4" w14:paraId="2FFB788F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0951C0" w14:textId="77777777" w:rsidR="00396857" w:rsidRPr="004A25C4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91F9EE" w14:textId="77777777" w:rsidR="00396857" w:rsidRPr="004A25C4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B2E0EBC" w14:textId="6686DE89" w:rsidR="00396857" w:rsidRPr="004A25C4" w:rsidRDefault="007D1379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 w:cs="Times New Roman"/>
                <w:sz w:val="24"/>
                <w:szCs w:val="24"/>
              </w:rPr>
              <w:t>List two primary drivers for the adoption of rapid prototyping in product development. </w:t>
            </w:r>
          </w:p>
        </w:tc>
        <w:tc>
          <w:tcPr>
            <w:tcW w:w="612" w:type="dxa"/>
            <w:vAlign w:val="center"/>
          </w:tcPr>
          <w:p w14:paraId="00F7EBA9" w14:textId="77777777" w:rsidR="00396857" w:rsidRPr="004A25C4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2187010" w14:textId="130EC898" w:rsidR="00396857" w:rsidRPr="004A25C4" w:rsidRDefault="00D979B5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E8FDC19" w14:textId="7B3E0B38" w:rsidR="00396857" w:rsidRPr="004A25C4" w:rsidRDefault="005847A1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96857" w:rsidRPr="004A25C4" w14:paraId="487F5453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4CD8BE" w14:textId="77777777" w:rsidR="00396857" w:rsidRPr="004A25C4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823E636" w14:textId="77777777" w:rsidR="00396857" w:rsidRPr="004A25C4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444382C1" w14:textId="73460EAB" w:rsidR="00396857" w:rsidRPr="004A25C4" w:rsidRDefault="007D1379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 w:cs="Times New Roman"/>
                <w:sz w:val="24"/>
                <w:szCs w:val="24"/>
              </w:rPr>
              <w:t>What is the purpose of using STL file format in AM?</w:t>
            </w:r>
          </w:p>
        </w:tc>
        <w:tc>
          <w:tcPr>
            <w:tcW w:w="612" w:type="dxa"/>
            <w:vAlign w:val="center"/>
          </w:tcPr>
          <w:p w14:paraId="6CFBF77C" w14:textId="77777777" w:rsidR="00396857" w:rsidRPr="004A25C4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95233EE" w14:textId="39322E4F" w:rsidR="00396857" w:rsidRPr="004A25C4" w:rsidRDefault="00D979B5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019EE9E3" w14:textId="505C9635" w:rsidR="00396857" w:rsidRPr="004A25C4" w:rsidRDefault="005847A1" w:rsidP="005847A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4A25C4" w14:paraId="38A47AB4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D2CA18" w14:textId="77777777" w:rsidR="00396857" w:rsidRPr="004A25C4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C9FED22" w14:textId="77777777" w:rsidR="00396857" w:rsidRPr="004A25C4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2E591934" w14:textId="052ACF85" w:rsidR="00396857" w:rsidRPr="004A25C4" w:rsidRDefault="007D1379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 w:cs="Times New Roman"/>
                <w:sz w:val="24"/>
                <w:szCs w:val="24"/>
              </w:rPr>
              <w:t>Interpret how part orientation can influence surface quality in additive manufacturing.</w:t>
            </w:r>
          </w:p>
        </w:tc>
        <w:tc>
          <w:tcPr>
            <w:tcW w:w="612" w:type="dxa"/>
            <w:vAlign w:val="center"/>
          </w:tcPr>
          <w:p w14:paraId="2B28B04A" w14:textId="77777777" w:rsidR="00396857" w:rsidRPr="004A25C4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2FFDCE6" w14:textId="5527644A" w:rsidR="00396857" w:rsidRPr="004A25C4" w:rsidRDefault="00D979B5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3CCA517A" w14:textId="7F0BAB0E" w:rsidR="00396857" w:rsidRPr="004A25C4" w:rsidRDefault="005847A1" w:rsidP="005847A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96857" w:rsidRPr="004A25C4" w14:paraId="61662AC3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042CE0" w14:textId="77777777" w:rsidR="00396857" w:rsidRPr="004A25C4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3A4CEA" w14:textId="77777777" w:rsidR="00396857" w:rsidRPr="004A25C4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67A5880B" w14:textId="606A8555" w:rsidR="00396857" w:rsidRPr="004A25C4" w:rsidRDefault="00987113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hAnsi="Bookman Old Style" w:cs="Times New Roman"/>
                <w:sz w:val="24"/>
                <w:szCs w:val="24"/>
              </w:rPr>
              <w:t>List one advantage and one disadvantage of Fused Deposition Modeling</w:t>
            </w:r>
          </w:p>
        </w:tc>
        <w:tc>
          <w:tcPr>
            <w:tcW w:w="612" w:type="dxa"/>
            <w:vAlign w:val="center"/>
          </w:tcPr>
          <w:p w14:paraId="5461026F" w14:textId="77777777" w:rsidR="00396857" w:rsidRPr="004A25C4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8A74081" w14:textId="633F51AF" w:rsidR="00396857" w:rsidRPr="004A25C4" w:rsidRDefault="00D979B5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33626915" w14:textId="389FAB00" w:rsidR="00396857" w:rsidRPr="004A25C4" w:rsidRDefault="005847A1" w:rsidP="005847A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96857" w:rsidRPr="004A25C4" w14:paraId="71BCB087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835667" w14:textId="77777777" w:rsidR="00396857" w:rsidRPr="004A25C4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49685E8" w14:textId="77777777" w:rsidR="00396857" w:rsidRPr="004A25C4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 w:cs="Times New Roman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4D9C02FA" w14:textId="6012B414" w:rsidR="00396857" w:rsidRPr="004A25C4" w:rsidRDefault="00987113" w:rsidP="0098711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hAnsi="Bookman Old Style" w:cs="Times New Roman"/>
                <w:sz w:val="24"/>
                <w:szCs w:val="24"/>
              </w:rPr>
              <w:t>Compare the typical applications of SLA and FDM processes. </w:t>
            </w:r>
          </w:p>
        </w:tc>
        <w:tc>
          <w:tcPr>
            <w:tcW w:w="612" w:type="dxa"/>
            <w:vAlign w:val="center"/>
          </w:tcPr>
          <w:p w14:paraId="752B07A9" w14:textId="77777777" w:rsidR="00396857" w:rsidRPr="004A25C4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ED1CC3E" w14:textId="0F2D8882" w:rsidR="00396857" w:rsidRPr="004A25C4" w:rsidRDefault="00D979B5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21952517" w14:textId="7B8B2C90" w:rsidR="00396857" w:rsidRPr="004A25C4" w:rsidRDefault="005847A1" w:rsidP="005847A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96857" w:rsidRPr="004A25C4" w14:paraId="497C12C7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CD2EB0" w14:textId="77777777" w:rsidR="00396857" w:rsidRPr="004A25C4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851BAF" w14:textId="77777777" w:rsidR="00396857" w:rsidRPr="004A25C4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 w:cs="Times New Roman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1D83EB42" w14:textId="175EB1A2" w:rsidR="00396857" w:rsidRPr="004A25C4" w:rsidRDefault="00897AF4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hAnsi="Bookman Old Style" w:cs="Times New Roman"/>
                <w:sz w:val="24"/>
                <w:szCs w:val="24"/>
              </w:rPr>
              <w:t xml:space="preserve">How </w:t>
            </w:r>
            <w:proofErr w:type="gramStart"/>
            <w:r w:rsidRPr="004A25C4">
              <w:rPr>
                <w:rFonts w:ascii="Bookman Old Style" w:hAnsi="Bookman Old Style" w:cs="Times New Roman"/>
                <w:sz w:val="24"/>
                <w:szCs w:val="24"/>
              </w:rPr>
              <w:t>does the binder jetting</w:t>
            </w:r>
            <w:proofErr w:type="gramEnd"/>
            <w:r w:rsidRPr="004A25C4">
              <w:rPr>
                <w:rFonts w:ascii="Bookman Old Style" w:hAnsi="Bookman Old Style" w:cs="Times New Roman"/>
                <w:sz w:val="24"/>
                <w:szCs w:val="24"/>
              </w:rPr>
              <w:t xml:space="preserve"> is used in </w:t>
            </w:r>
            <w:r w:rsidR="00816146" w:rsidRPr="004A25C4">
              <w:rPr>
                <w:rFonts w:ascii="Bookman Old Style" w:hAnsi="Bookman Old Style" w:cs="Times New Roman"/>
                <w:sz w:val="24"/>
                <w:szCs w:val="24"/>
              </w:rPr>
              <w:t>Three-Dimensional</w:t>
            </w:r>
            <w:r w:rsidRPr="004A25C4">
              <w:rPr>
                <w:rFonts w:ascii="Bookman Old Style" w:hAnsi="Bookman Old Style" w:cs="Times New Roman"/>
                <w:sz w:val="24"/>
                <w:szCs w:val="24"/>
              </w:rPr>
              <w:t xml:space="preserve"> Printing?</w:t>
            </w:r>
          </w:p>
        </w:tc>
        <w:tc>
          <w:tcPr>
            <w:tcW w:w="612" w:type="dxa"/>
            <w:vAlign w:val="center"/>
          </w:tcPr>
          <w:p w14:paraId="68E4FEEB" w14:textId="77777777" w:rsidR="00396857" w:rsidRPr="004A25C4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4146333" w14:textId="60DAA636" w:rsidR="00396857" w:rsidRPr="004A25C4" w:rsidRDefault="00D979B5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0D2E6F9A" w14:textId="52E06967" w:rsidR="00396857" w:rsidRPr="004A25C4" w:rsidRDefault="005847A1" w:rsidP="005847A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4A25C4" w14:paraId="4706C61C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E94019" w14:textId="77777777" w:rsidR="00396857" w:rsidRPr="004A25C4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4CD6D4" w14:textId="77777777" w:rsidR="00396857" w:rsidRPr="004A25C4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 w:cs="Times New Roman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40DA2B07" w14:textId="75CE9C52" w:rsidR="00396857" w:rsidRPr="004A25C4" w:rsidRDefault="000C66E0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hAnsi="Bookman Old Style" w:cs="Times New Roman"/>
                <w:sz w:val="24"/>
                <w:szCs w:val="24"/>
              </w:rPr>
              <w:t>Analyze the differences between Selective Laser Sintering (SLS) and Electron Beam Melting</w:t>
            </w:r>
          </w:p>
        </w:tc>
        <w:tc>
          <w:tcPr>
            <w:tcW w:w="612" w:type="dxa"/>
            <w:vAlign w:val="center"/>
          </w:tcPr>
          <w:p w14:paraId="0CB1853C" w14:textId="77777777" w:rsidR="00396857" w:rsidRPr="004A25C4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1511289" w14:textId="3F274E4B" w:rsidR="00396857" w:rsidRPr="004A25C4" w:rsidRDefault="00D979B5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6E40CD09" w14:textId="0655381B" w:rsidR="00396857" w:rsidRPr="004A25C4" w:rsidRDefault="005847A1" w:rsidP="005847A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96857" w:rsidRPr="004A25C4" w14:paraId="6C949CCE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EAF31E" w14:textId="77777777" w:rsidR="00396857" w:rsidRPr="004A25C4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7DA2A8" w14:textId="77777777" w:rsidR="00396857" w:rsidRPr="004A25C4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 w:cs="Times New Roman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6FD60249" w14:textId="5229F4F8" w:rsidR="00396857" w:rsidRPr="004A25C4" w:rsidRDefault="00D30617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hAnsi="Bookman Old Style" w:cs="Times New Roman"/>
                <w:sz w:val="24"/>
                <w:szCs w:val="24"/>
              </w:rPr>
              <w:t>Distinguish between direct tooling and indirect tooling in rapid tooling applications.</w:t>
            </w:r>
          </w:p>
        </w:tc>
        <w:tc>
          <w:tcPr>
            <w:tcW w:w="612" w:type="dxa"/>
            <w:vAlign w:val="center"/>
          </w:tcPr>
          <w:p w14:paraId="0022A315" w14:textId="77777777" w:rsidR="00396857" w:rsidRPr="004A25C4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BD71A25" w14:textId="61F36391" w:rsidR="00396857" w:rsidRPr="004A25C4" w:rsidRDefault="00D979B5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1612DC28" w14:textId="46BF7F71" w:rsidR="00396857" w:rsidRPr="004A25C4" w:rsidRDefault="005847A1" w:rsidP="005847A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96857" w:rsidRPr="004A25C4" w14:paraId="51B578B0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C508678" w14:textId="77777777" w:rsidR="00396857" w:rsidRPr="004A25C4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437858" w14:textId="77777777" w:rsidR="00396857" w:rsidRPr="004A25C4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 w:cs="Times New Roman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2F6C9E23" w14:textId="4096FCF8" w:rsidR="00396857" w:rsidRPr="004A25C4" w:rsidRDefault="00D30617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hAnsi="Bookman Old Style" w:cs="Times New Roman"/>
                <w:sz w:val="24"/>
                <w:szCs w:val="24"/>
              </w:rPr>
              <w:t>Explain one application of rapid tooling in the automotive industry.</w:t>
            </w:r>
          </w:p>
        </w:tc>
        <w:tc>
          <w:tcPr>
            <w:tcW w:w="612" w:type="dxa"/>
            <w:vAlign w:val="center"/>
          </w:tcPr>
          <w:p w14:paraId="74FB7A35" w14:textId="77777777" w:rsidR="00396857" w:rsidRPr="004A25C4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E8C26C2" w14:textId="513FA716" w:rsidR="00396857" w:rsidRPr="004A25C4" w:rsidRDefault="00D979B5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A25C4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11B7C2B6" w14:textId="412B6037" w:rsidR="00396857" w:rsidRPr="004A25C4" w:rsidRDefault="005847A1" w:rsidP="005847A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</w:tbl>
    <w:p w14:paraId="39E3D719" w14:textId="3B6DC347" w:rsidR="00D03572" w:rsidRPr="00A0316E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"/>
          <w:szCs w:val="24"/>
        </w:rPr>
      </w:pPr>
    </w:p>
    <w:p w14:paraId="74BFA7C8" w14:textId="77777777" w:rsidR="00D03572" w:rsidRPr="00A14796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2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A14796">
        <w:rPr>
          <w:rFonts w:asciiTheme="majorHAnsi" w:hAnsiTheme="majorHAnsi"/>
          <w:b/>
          <w:sz w:val="12"/>
          <w:szCs w:val="24"/>
        </w:rPr>
        <w:tab/>
      </w:r>
      <w:r w:rsidR="00D03572" w:rsidRPr="00A14796">
        <w:rPr>
          <w:rFonts w:asciiTheme="majorHAnsi" w:hAnsiTheme="majorHAnsi"/>
          <w:b/>
          <w:sz w:val="12"/>
          <w:szCs w:val="24"/>
        </w:rPr>
        <w:tab/>
      </w:r>
      <w:r w:rsidR="00D03572" w:rsidRPr="00A14796">
        <w:rPr>
          <w:rFonts w:asciiTheme="majorHAnsi" w:hAnsiTheme="majorHAnsi"/>
          <w:b/>
          <w:sz w:val="12"/>
          <w:szCs w:val="24"/>
        </w:rPr>
        <w:tab/>
      </w:r>
      <w:r w:rsidR="00D03572" w:rsidRPr="00A14796">
        <w:rPr>
          <w:rFonts w:asciiTheme="majorHAnsi" w:hAnsiTheme="majorHAnsi"/>
          <w:b/>
          <w:sz w:val="12"/>
          <w:szCs w:val="24"/>
        </w:rPr>
        <w:tab/>
      </w:r>
      <w:r w:rsidR="00D03572" w:rsidRPr="00A14796">
        <w:rPr>
          <w:rFonts w:asciiTheme="majorHAnsi" w:hAnsiTheme="majorHAnsi"/>
          <w:b/>
          <w:sz w:val="12"/>
          <w:szCs w:val="24"/>
        </w:rPr>
        <w:tab/>
      </w:r>
      <w:r w:rsidR="00D03572" w:rsidRPr="00A14796">
        <w:rPr>
          <w:rFonts w:asciiTheme="majorHAnsi" w:hAnsiTheme="majorHAnsi"/>
          <w:b/>
          <w:sz w:val="12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C66DC3" w14:paraId="07FAFA41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F4BC76" w14:textId="136634A9" w:rsidR="005B4F9F" w:rsidRPr="00C66DC3" w:rsidRDefault="00A0316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EEE98A" w14:textId="77777777" w:rsidR="005B4F9F" w:rsidRPr="00C66DC3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E82118B" w14:textId="77777777" w:rsidR="005B4F9F" w:rsidRPr="00C66DC3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66DC3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5EE80D76" w14:textId="77777777" w:rsidR="005B4F9F" w:rsidRPr="00C66DC3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66DC3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07594D66" w14:textId="77777777" w:rsidR="005B4F9F" w:rsidRPr="00C66DC3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66DC3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C66DC3" w14:paraId="7829B796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5F4BEE" w14:textId="77777777" w:rsidR="00691338" w:rsidRPr="00C66DC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CF0CBC4" w14:textId="77777777" w:rsidR="00691338" w:rsidRPr="00C66DC3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1CC60408" w14:textId="5B07FF30" w:rsidR="00691338" w:rsidRPr="00C66DC3" w:rsidRDefault="003320E3" w:rsidP="00695354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Analyze the various classification methods for Rapid Prototyping</w:t>
            </w:r>
            <w:r w:rsidR="002220B9" w:rsidRPr="00C66DC3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73957AF9" w14:textId="77777777" w:rsidR="00691338" w:rsidRPr="00C66DC3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89B9B04" w14:textId="7CE95FCB" w:rsidR="00691338" w:rsidRPr="00C66DC3" w:rsidRDefault="00D979B5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1496CC56" w14:textId="4E8E445A" w:rsidR="00691338" w:rsidRPr="00C66DC3" w:rsidRDefault="005847A1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691338" w:rsidRPr="00C66DC3" w14:paraId="4584A0C7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374E61B" w14:textId="77777777" w:rsidR="00691338" w:rsidRPr="00C66DC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6AC9A4F" w14:textId="77777777" w:rsidR="00691338" w:rsidRPr="00C66DC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6A8B653" w14:textId="2602F89A" w:rsidR="00691338" w:rsidRPr="00C66DC3" w:rsidRDefault="003320E3" w:rsidP="00695354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Analyze the various classification methods for Additive Manufacturing</w:t>
            </w:r>
            <w:r w:rsidR="002220B9" w:rsidRPr="00C66DC3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116737AA" w14:textId="77777777" w:rsidR="00691338" w:rsidRPr="00C66DC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FCF405C" w14:textId="200CE942" w:rsidR="00691338" w:rsidRPr="00C66DC3" w:rsidRDefault="00D979B5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0CE4EDD4" w14:textId="43938F32" w:rsidR="00691338" w:rsidRPr="00C66DC3" w:rsidRDefault="005847A1" w:rsidP="005847A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A446D9" w:rsidRPr="00C66DC3" w14:paraId="2D733080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8C611" w14:textId="77777777" w:rsidR="00A446D9" w:rsidRPr="00C66DC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66DC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C66DC3" w14:paraId="564D202F" w14:textId="77777777" w:rsidTr="00EA0C5A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186C6D" w14:textId="77777777" w:rsidR="00691338" w:rsidRPr="00C66DC3" w:rsidRDefault="00691338" w:rsidP="00A0316E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F0467D7" w14:textId="77777777" w:rsidR="00691338" w:rsidRPr="00C66DC3" w:rsidRDefault="00691338" w:rsidP="00A0316E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7107F92" w14:textId="1AED8B3A" w:rsidR="00691338" w:rsidRPr="00C66DC3" w:rsidRDefault="00EA241C" w:rsidP="00695354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Evaluate the role of additive manufacturing in product development with reference to design verification, functional testing, cost, and marketing</w:t>
            </w:r>
            <w:r w:rsidR="002220B9" w:rsidRPr="00C66DC3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3EFABD0F" w14:textId="77777777" w:rsidR="00691338" w:rsidRPr="00C66DC3" w:rsidRDefault="00691338" w:rsidP="00EA0C5A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433CB0E" w14:textId="2A5D3BDB" w:rsidR="00691338" w:rsidRPr="00C66DC3" w:rsidRDefault="00D979B5" w:rsidP="00EA0C5A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4201B36C" w14:textId="5D5B3816" w:rsidR="00691338" w:rsidRPr="00C66DC3" w:rsidRDefault="005847A1" w:rsidP="00EA0C5A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</w:tr>
      <w:tr w:rsidR="00691338" w:rsidRPr="00C66DC3" w14:paraId="5834A660" w14:textId="77777777" w:rsidTr="00EA0C5A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D87EC4" w14:textId="77777777" w:rsidR="00691338" w:rsidRPr="00C66DC3" w:rsidRDefault="00691338" w:rsidP="00A0316E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7842148" w14:textId="77777777" w:rsidR="00691338" w:rsidRPr="00C66DC3" w:rsidRDefault="00691338" w:rsidP="00A0316E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2FDBF91" w14:textId="1A3268DC" w:rsidR="00691338" w:rsidRPr="00C66DC3" w:rsidRDefault="00EA241C" w:rsidP="00695354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Compare and contrast the different materials used in additive manufacturing</w:t>
            </w:r>
            <w:r w:rsidR="002220B9" w:rsidRPr="00C66DC3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center"/>
          </w:tcPr>
          <w:p w14:paraId="7BAAF39D" w14:textId="77777777" w:rsidR="00691338" w:rsidRPr="00C66DC3" w:rsidRDefault="00691338" w:rsidP="00EA0C5A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850DB59" w14:textId="55CE00D9" w:rsidR="00691338" w:rsidRPr="00C66DC3" w:rsidRDefault="00D979B5" w:rsidP="00EA0C5A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00FBD55B" w14:textId="5999E92F" w:rsidR="00691338" w:rsidRPr="00C66DC3" w:rsidRDefault="005847A1" w:rsidP="00EA0C5A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</w:tr>
      <w:tr w:rsidR="00A446D9" w:rsidRPr="00C66DC3" w14:paraId="79F31EF0" w14:textId="77777777" w:rsidTr="00EA0C5A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DF920E" w14:textId="1142D852" w:rsidR="00A446D9" w:rsidRPr="00C66DC3" w:rsidRDefault="00695354" w:rsidP="00695354">
            <w:pPr>
              <w:spacing w:after="0"/>
              <w:jc w:val="right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Page 1 of 2</w:t>
            </w:r>
            <w:bookmarkStart w:id="0" w:name="_GoBack"/>
            <w:bookmarkEnd w:id="0"/>
          </w:p>
        </w:tc>
      </w:tr>
      <w:tr w:rsidR="00691338" w:rsidRPr="00C66DC3" w14:paraId="2A57753D" w14:textId="77777777" w:rsidTr="00EA0C5A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EF6E721" w14:textId="51017E99" w:rsidR="00691338" w:rsidRPr="00C66DC3" w:rsidRDefault="00A0316E" w:rsidP="00A0316E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0DC643" w14:textId="77777777" w:rsidR="00691338" w:rsidRPr="00C66DC3" w:rsidRDefault="00691338" w:rsidP="00A0316E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687BDA1E" w14:textId="58A1385D" w:rsidR="00691338" w:rsidRPr="00C66DC3" w:rsidRDefault="00341080" w:rsidP="00A0316E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Explain the need for reverse engineering in additive manufacturing and describe one application where it is essential.</w:t>
            </w:r>
          </w:p>
        </w:tc>
        <w:tc>
          <w:tcPr>
            <w:tcW w:w="567" w:type="dxa"/>
            <w:vAlign w:val="center"/>
          </w:tcPr>
          <w:p w14:paraId="726BB2AC" w14:textId="77777777" w:rsidR="00691338" w:rsidRPr="00C66DC3" w:rsidRDefault="00691338" w:rsidP="00EA0C5A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8B26167" w14:textId="5B0358D3" w:rsidR="00691338" w:rsidRPr="00C66DC3" w:rsidRDefault="00D979B5" w:rsidP="00EA0C5A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5E4F7C11" w14:textId="615975DD" w:rsidR="00691338" w:rsidRPr="00C66DC3" w:rsidRDefault="005847A1" w:rsidP="00EA0C5A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</w:tr>
      <w:tr w:rsidR="00691338" w:rsidRPr="00C66DC3" w14:paraId="10EDCF6E" w14:textId="77777777" w:rsidTr="00EA0C5A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8396F90" w14:textId="77777777" w:rsidR="00691338" w:rsidRPr="00C66DC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79CF50" w14:textId="77777777" w:rsidR="00691338" w:rsidRPr="00C66DC3" w:rsidRDefault="00691338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32130E66" w14:textId="376ED4A6" w:rsidR="00691338" w:rsidRPr="00C66DC3" w:rsidRDefault="00341080" w:rsidP="00D71FF1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Analyze the impact of STL file errors on the additive manufacturing process. What steps can be taken to repair these errors before printing?</w:t>
            </w:r>
          </w:p>
        </w:tc>
        <w:tc>
          <w:tcPr>
            <w:tcW w:w="567" w:type="dxa"/>
            <w:vAlign w:val="center"/>
          </w:tcPr>
          <w:p w14:paraId="201C2CD5" w14:textId="77777777" w:rsidR="00691338" w:rsidRPr="00C66DC3" w:rsidRDefault="00691338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3F0AFAF" w14:textId="2A73883F" w:rsidR="00691338" w:rsidRPr="00C66DC3" w:rsidRDefault="00D979B5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7390B146" w14:textId="46C7928F" w:rsidR="00691338" w:rsidRPr="00C66DC3" w:rsidRDefault="005847A1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</w:tr>
      <w:tr w:rsidR="00A446D9" w:rsidRPr="00C66DC3" w14:paraId="199D98F2" w14:textId="77777777" w:rsidTr="00EA0C5A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3B7253" w14:textId="77777777" w:rsidR="00A446D9" w:rsidRPr="00C66DC3" w:rsidRDefault="00A446D9" w:rsidP="00EA0C5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66DC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C66DC3" w14:paraId="725359DF" w14:textId="77777777" w:rsidTr="00EA0C5A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E0137A2" w14:textId="77777777" w:rsidR="00691338" w:rsidRPr="00C66DC3" w:rsidRDefault="00691338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C012C7" w14:textId="77777777" w:rsidR="00691338" w:rsidRPr="00C66DC3" w:rsidRDefault="00691338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69D165D" w14:textId="11FBFEAB" w:rsidR="00691338" w:rsidRPr="00C66DC3" w:rsidRDefault="00341080" w:rsidP="00D71FF1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Create a flowchart that illustrates the additive</w:t>
            </w:r>
            <w:r w:rsidR="00D71FF1" w:rsidRPr="00C66DC3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manufacturing process chain starting from a physical part to the final print, including reverse engineering and model reconstruction steps.</w:t>
            </w:r>
          </w:p>
        </w:tc>
        <w:tc>
          <w:tcPr>
            <w:tcW w:w="567" w:type="dxa"/>
            <w:vAlign w:val="center"/>
          </w:tcPr>
          <w:p w14:paraId="736FBEDB" w14:textId="77777777" w:rsidR="00691338" w:rsidRPr="00C66DC3" w:rsidRDefault="00691338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0F9C5EE" w14:textId="2D3E9A73" w:rsidR="00691338" w:rsidRPr="00C66DC3" w:rsidRDefault="00D979B5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292B045E" w14:textId="1E82EB50" w:rsidR="00691338" w:rsidRPr="00C66DC3" w:rsidRDefault="005847A1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</w:tr>
      <w:tr w:rsidR="00691338" w:rsidRPr="00C66DC3" w14:paraId="21C8B4D9" w14:textId="77777777" w:rsidTr="00EA0C5A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2ABA40C" w14:textId="77777777" w:rsidR="00691338" w:rsidRPr="00C66DC3" w:rsidRDefault="00691338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DC1005B" w14:textId="77777777" w:rsidR="00691338" w:rsidRPr="00C66DC3" w:rsidRDefault="00691338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0376C0B" w14:textId="1C5FAE67" w:rsidR="00691338" w:rsidRPr="00C66DC3" w:rsidRDefault="00341080" w:rsidP="00D71FF1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Differentiate between contact and non-contact digitization techniques in reverse engineering, providing examples of each. </w:t>
            </w:r>
          </w:p>
        </w:tc>
        <w:tc>
          <w:tcPr>
            <w:tcW w:w="567" w:type="dxa"/>
            <w:vAlign w:val="center"/>
          </w:tcPr>
          <w:p w14:paraId="2938A954" w14:textId="77777777" w:rsidR="00691338" w:rsidRPr="00C66DC3" w:rsidRDefault="00691338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DC4D25B" w14:textId="55B80525" w:rsidR="00691338" w:rsidRPr="00C66DC3" w:rsidRDefault="00D979B5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02C6DAE8" w14:textId="169A043A" w:rsidR="00691338" w:rsidRPr="00C66DC3" w:rsidRDefault="005847A1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</w:tr>
      <w:tr w:rsidR="00A446D9" w:rsidRPr="00C66DC3" w14:paraId="34295F04" w14:textId="77777777" w:rsidTr="00EA0C5A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CEB603" w14:textId="1B931B82" w:rsidR="00A446D9" w:rsidRPr="00C66DC3" w:rsidRDefault="00A446D9" w:rsidP="00EA0C5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C66DC3" w14:paraId="5F98FE27" w14:textId="77777777" w:rsidTr="00EA0C5A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22EF2B2" w14:textId="77777777" w:rsidR="00A446D9" w:rsidRPr="00C66DC3" w:rsidRDefault="00A446D9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E217320" w14:textId="77777777" w:rsidR="00A446D9" w:rsidRPr="00C66DC3" w:rsidRDefault="00A446D9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44A7201" w14:textId="70B9CE9A" w:rsidR="00A446D9" w:rsidRPr="00C66DC3" w:rsidRDefault="009203DE" w:rsidP="00CB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Explain the principle and workflow of Stereolithography Apparatus (SLA) and mention two of its key applications in industry.</w:t>
            </w:r>
          </w:p>
        </w:tc>
        <w:tc>
          <w:tcPr>
            <w:tcW w:w="567" w:type="dxa"/>
            <w:vAlign w:val="center"/>
          </w:tcPr>
          <w:p w14:paraId="67049955" w14:textId="77777777" w:rsidR="00A446D9" w:rsidRPr="00C66DC3" w:rsidRDefault="00A446D9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367B2D38" w14:textId="0FAA2E57" w:rsidR="00A446D9" w:rsidRPr="00C66DC3" w:rsidRDefault="00D979B5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2E8280EE" w14:textId="5887C3B1" w:rsidR="00A446D9" w:rsidRPr="00C66DC3" w:rsidRDefault="005847A1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</w:tr>
      <w:tr w:rsidR="00A446D9" w:rsidRPr="00C66DC3" w14:paraId="410ADB4C" w14:textId="77777777" w:rsidTr="00EA0C5A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5B1A41" w14:textId="0B1C7B00" w:rsidR="00A446D9" w:rsidRPr="00C66DC3" w:rsidRDefault="00A446D9" w:rsidP="00EA0C5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66DC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C66DC3" w14:paraId="480AB2C1" w14:textId="77777777" w:rsidTr="00EA0C5A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88BC87A" w14:textId="77777777" w:rsidR="00691338" w:rsidRPr="00C66DC3" w:rsidRDefault="00691338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96D04F" w14:textId="77777777" w:rsidR="00691338" w:rsidRPr="00C66DC3" w:rsidRDefault="00691338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05C20DF7" w14:textId="0A33AA8A" w:rsidR="00691338" w:rsidRPr="00C66DC3" w:rsidRDefault="009203DE" w:rsidP="00CB20EF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Compare Fused Deposition Modeling (FDM) and Laminated Object Manufacturing (LOM) in terms of materials used, process flow, and typical advantages. </w:t>
            </w:r>
          </w:p>
        </w:tc>
        <w:tc>
          <w:tcPr>
            <w:tcW w:w="567" w:type="dxa"/>
            <w:vAlign w:val="center"/>
          </w:tcPr>
          <w:p w14:paraId="009E771B" w14:textId="77777777" w:rsidR="00691338" w:rsidRPr="00C66DC3" w:rsidRDefault="00691338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A4BE707" w14:textId="5EA75583" w:rsidR="00691338" w:rsidRPr="00C66DC3" w:rsidRDefault="00D979B5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2CEAD56E" w14:textId="0A8BAF90" w:rsidR="00691338" w:rsidRPr="00C66DC3" w:rsidRDefault="005847A1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</w:tr>
      <w:tr w:rsidR="00691338" w:rsidRPr="00C66DC3" w14:paraId="7E0495DA" w14:textId="77777777" w:rsidTr="00EA0C5A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D786F20" w14:textId="77777777" w:rsidR="00691338" w:rsidRPr="00C66DC3" w:rsidRDefault="00691338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4C16BC" w14:textId="77777777" w:rsidR="00691338" w:rsidRPr="00C66DC3" w:rsidRDefault="00691338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32110AA8" w14:textId="62FA4DBC" w:rsidR="00691338" w:rsidRPr="00C66DC3" w:rsidRDefault="009203DE" w:rsidP="00CB20EF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 xml:space="preserve">Illustrate, with a </w:t>
            </w:r>
            <w:r w:rsidR="00026236" w:rsidRPr="00C66DC3">
              <w:rPr>
                <w:rFonts w:ascii="Bookman Old Style" w:hAnsi="Bookman Old Style" w:cs="Times New Roman"/>
                <w:sz w:val="24"/>
                <w:szCs w:val="24"/>
              </w:rPr>
              <w:t>diagram</w:t>
            </w: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 xml:space="preserve"> if necessary, the layer-by-layer fabrication process in any one solid-based AM system. </w:t>
            </w:r>
          </w:p>
        </w:tc>
        <w:tc>
          <w:tcPr>
            <w:tcW w:w="567" w:type="dxa"/>
            <w:vAlign w:val="center"/>
          </w:tcPr>
          <w:p w14:paraId="52D29949" w14:textId="77777777" w:rsidR="00691338" w:rsidRPr="00C66DC3" w:rsidRDefault="00691338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44F5F95" w14:textId="54886A5D" w:rsidR="00691338" w:rsidRPr="00C66DC3" w:rsidRDefault="00D979B5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2412BDB5" w14:textId="719E5373" w:rsidR="00691338" w:rsidRPr="00C66DC3" w:rsidRDefault="005847A1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</w:tr>
      <w:tr w:rsidR="00A446D9" w:rsidRPr="00C66DC3" w14:paraId="40281CCE" w14:textId="77777777" w:rsidTr="00EA0C5A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F5C8E1" w14:textId="75931B39" w:rsidR="00A446D9" w:rsidRPr="00C66DC3" w:rsidRDefault="00A446D9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A446D9" w:rsidRPr="00C66DC3" w14:paraId="5BC499F7" w14:textId="77777777" w:rsidTr="00EA0C5A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DE5E619" w14:textId="77777777" w:rsidR="00A446D9" w:rsidRPr="00C66DC3" w:rsidRDefault="00A446D9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B93010" w14:textId="77777777" w:rsidR="00A446D9" w:rsidRPr="00C66DC3" w:rsidRDefault="00A446D9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675ADA0" w14:textId="5CD5CD12" w:rsidR="00A446D9" w:rsidRPr="00C66DC3" w:rsidRDefault="00CB20EF" w:rsidP="008A6921">
            <w:pPr>
              <w:snapToGri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Describe the operating principle and step-by-step workflow of Selective Laser Sintering</w:t>
            </w:r>
            <w:r w:rsidR="002220B9" w:rsidRPr="00C66DC3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1B92CED6" w14:textId="77777777" w:rsidR="00A446D9" w:rsidRPr="00C66DC3" w:rsidRDefault="00A446D9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6A159705" w14:textId="10656195" w:rsidR="00A446D9" w:rsidRPr="00C66DC3" w:rsidRDefault="00D979B5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594F8C42" w14:textId="56A931B0" w:rsidR="00A446D9" w:rsidRPr="00C66DC3" w:rsidRDefault="005847A1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</w:tr>
      <w:tr w:rsidR="00A446D9" w:rsidRPr="00C66DC3" w14:paraId="3D3C72C1" w14:textId="77777777" w:rsidTr="00EA0C5A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0537857" w14:textId="77777777" w:rsidR="00A446D9" w:rsidRPr="00C66DC3" w:rsidRDefault="00A446D9" w:rsidP="00EA0C5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66DC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C66DC3" w14:paraId="01E420AE" w14:textId="77777777" w:rsidTr="00EA0C5A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30B2516" w14:textId="77777777" w:rsidR="00691338" w:rsidRPr="00C66DC3" w:rsidRDefault="00691338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9AA810" w14:textId="77777777" w:rsidR="00691338" w:rsidRPr="00C66DC3" w:rsidRDefault="00691338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612E5D4E" w14:textId="298F4218" w:rsidR="00691338" w:rsidRPr="00C66DC3" w:rsidRDefault="00CB20EF" w:rsidP="00C60E9C">
            <w:pPr>
              <w:snapToGri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Discuss the role of powder handling and its challenges in ensuring consistent part quality in SLS.</w:t>
            </w:r>
          </w:p>
        </w:tc>
        <w:tc>
          <w:tcPr>
            <w:tcW w:w="567" w:type="dxa"/>
            <w:vAlign w:val="center"/>
          </w:tcPr>
          <w:p w14:paraId="4ABE5DF7" w14:textId="77777777" w:rsidR="00691338" w:rsidRPr="00C66DC3" w:rsidRDefault="00691338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427A467" w14:textId="1C5D44E8" w:rsidR="00691338" w:rsidRPr="00C66DC3" w:rsidRDefault="00D979B5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7FDAA475" w14:textId="73C00B3F" w:rsidR="00691338" w:rsidRPr="00C66DC3" w:rsidRDefault="005847A1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</w:tr>
      <w:tr w:rsidR="00691338" w:rsidRPr="00C66DC3" w14:paraId="3B237676" w14:textId="77777777" w:rsidTr="00EA0C5A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7C67693" w14:textId="77777777" w:rsidR="00691338" w:rsidRPr="00C66DC3" w:rsidRDefault="00691338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3BFA433" w14:textId="77777777" w:rsidR="00691338" w:rsidRPr="00C66DC3" w:rsidRDefault="00691338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A0AE4E2" w14:textId="368B1A38" w:rsidR="00691338" w:rsidRPr="00C66DC3" w:rsidRDefault="00CB20EF" w:rsidP="00AD2EF1">
            <w:pPr>
              <w:snapToGri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 xml:space="preserve">Evaluate the suitability of </w:t>
            </w:r>
            <w:r w:rsidR="00AD2EF1" w:rsidRPr="00C66DC3">
              <w:rPr>
                <w:rFonts w:ascii="Bookman Old Style" w:hAnsi="Bookman Old Style" w:cs="Times New Roman"/>
                <w:sz w:val="24"/>
                <w:szCs w:val="24"/>
              </w:rPr>
              <w:t xml:space="preserve">powder based AM methods </w:t>
            </w: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for repair operations in high-performance industries such as aerospace.</w:t>
            </w:r>
          </w:p>
        </w:tc>
        <w:tc>
          <w:tcPr>
            <w:tcW w:w="567" w:type="dxa"/>
            <w:vAlign w:val="center"/>
          </w:tcPr>
          <w:p w14:paraId="3EFBA052" w14:textId="77777777" w:rsidR="00691338" w:rsidRPr="00C66DC3" w:rsidRDefault="00691338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6424B0C" w14:textId="41293F77" w:rsidR="00691338" w:rsidRPr="00C66DC3" w:rsidRDefault="00D979B5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4845DC5B" w14:textId="7505EA82" w:rsidR="00691338" w:rsidRPr="00C66DC3" w:rsidRDefault="005847A1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</w:tr>
      <w:tr w:rsidR="00A446D9" w:rsidRPr="00C66DC3" w14:paraId="227695AC" w14:textId="77777777" w:rsidTr="00EA0C5A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8459D1" w14:textId="2788411C" w:rsidR="00A446D9" w:rsidRPr="00C66DC3" w:rsidRDefault="00A446D9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691338" w:rsidRPr="00C66DC3" w14:paraId="58800D7C" w14:textId="77777777" w:rsidTr="00EA0C5A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A58ACCB" w14:textId="77777777" w:rsidR="00691338" w:rsidRPr="00C66DC3" w:rsidRDefault="00691338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E9C242" w14:textId="77777777" w:rsidR="00691338" w:rsidRPr="00C66DC3" w:rsidRDefault="00691338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00CE4801" w14:textId="6B4C26DE" w:rsidR="00691338" w:rsidRPr="00C66DC3" w:rsidRDefault="005C09D0" w:rsidP="00695C7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Describe soft, bridge, and production tooling classifications and state when each is appropriate in industry. </w:t>
            </w:r>
          </w:p>
        </w:tc>
        <w:tc>
          <w:tcPr>
            <w:tcW w:w="567" w:type="dxa"/>
            <w:vAlign w:val="center"/>
          </w:tcPr>
          <w:p w14:paraId="04AD02BE" w14:textId="77777777" w:rsidR="00691338" w:rsidRPr="00C66DC3" w:rsidRDefault="00691338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C4EE539" w14:textId="66748122" w:rsidR="00691338" w:rsidRPr="00C66DC3" w:rsidRDefault="00D979B5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79BCBBDD" w14:textId="5BB6E407" w:rsidR="00691338" w:rsidRPr="00C66DC3" w:rsidRDefault="005847A1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</w:tr>
      <w:tr w:rsidR="00691338" w:rsidRPr="00C66DC3" w14:paraId="5F2F9BD0" w14:textId="77777777" w:rsidTr="00EA0C5A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3924628" w14:textId="77777777" w:rsidR="00691338" w:rsidRPr="00C66DC3" w:rsidRDefault="00691338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9A4CE3" w14:textId="77777777" w:rsidR="00691338" w:rsidRPr="00C66DC3" w:rsidRDefault="00691338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38490F0" w14:textId="649F75C6" w:rsidR="00691338" w:rsidRPr="00C66DC3" w:rsidRDefault="005C09D0" w:rsidP="00695C7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Outline two fabrication processes for rapid tooling and discuss their respective advantages.</w:t>
            </w:r>
          </w:p>
        </w:tc>
        <w:tc>
          <w:tcPr>
            <w:tcW w:w="567" w:type="dxa"/>
            <w:vAlign w:val="center"/>
          </w:tcPr>
          <w:p w14:paraId="0FB8ECF4" w14:textId="77777777" w:rsidR="00691338" w:rsidRPr="00C66DC3" w:rsidRDefault="00691338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4671519" w14:textId="1E8AEB71" w:rsidR="00691338" w:rsidRPr="00C66DC3" w:rsidRDefault="00D979B5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41A12C5C" w14:textId="0B847DD6" w:rsidR="00691338" w:rsidRPr="00C66DC3" w:rsidRDefault="005847A1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</w:tr>
      <w:tr w:rsidR="00A446D9" w:rsidRPr="00C66DC3" w14:paraId="0C230883" w14:textId="77777777" w:rsidTr="00EA0C5A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7964F6" w14:textId="77777777" w:rsidR="00A446D9" w:rsidRPr="00C66DC3" w:rsidRDefault="00A446D9" w:rsidP="00EA0C5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66DC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C66DC3" w14:paraId="32912286" w14:textId="77777777" w:rsidTr="00EA0C5A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0A4695" w14:textId="77777777" w:rsidR="00691338" w:rsidRPr="00C66DC3" w:rsidRDefault="00691338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042966D" w14:textId="77777777" w:rsidR="00691338" w:rsidRPr="00C66DC3" w:rsidRDefault="00691338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5919456" w14:textId="232917E3" w:rsidR="00691338" w:rsidRPr="00C66DC3" w:rsidRDefault="005C09D0" w:rsidP="00695C7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Evaluate the impact of rapid tooling on cost and customization in electronics manufacturing.</w:t>
            </w:r>
          </w:p>
        </w:tc>
        <w:tc>
          <w:tcPr>
            <w:tcW w:w="567" w:type="dxa"/>
            <w:vAlign w:val="center"/>
          </w:tcPr>
          <w:p w14:paraId="2CF47EAF" w14:textId="77777777" w:rsidR="00691338" w:rsidRPr="00C66DC3" w:rsidRDefault="00691338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AACD871" w14:textId="52770BB7" w:rsidR="00691338" w:rsidRPr="00C66DC3" w:rsidRDefault="00D979B5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13F82ADD" w14:textId="0B2A19E1" w:rsidR="00691338" w:rsidRPr="00C66DC3" w:rsidRDefault="005847A1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</w:tr>
      <w:tr w:rsidR="00691338" w:rsidRPr="00C66DC3" w14:paraId="24800B41" w14:textId="77777777" w:rsidTr="00EA0C5A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E6380A" w14:textId="77777777" w:rsidR="00691338" w:rsidRPr="00C66DC3" w:rsidRDefault="00691338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F008471" w14:textId="77777777" w:rsidR="00691338" w:rsidRPr="00C66DC3" w:rsidRDefault="00691338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1E5AE5B" w14:textId="09DB34FF" w:rsidR="00691338" w:rsidRPr="00C66DC3" w:rsidRDefault="005C09D0" w:rsidP="00695C7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Create a case study scenario where rapid tooling was crucial for a pre-production run in any industry; detail the problem, solution, and results.</w:t>
            </w:r>
          </w:p>
        </w:tc>
        <w:tc>
          <w:tcPr>
            <w:tcW w:w="567" w:type="dxa"/>
            <w:vAlign w:val="center"/>
          </w:tcPr>
          <w:p w14:paraId="035EA198" w14:textId="77777777" w:rsidR="00691338" w:rsidRPr="00C66DC3" w:rsidRDefault="00691338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069F119" w14:textId="3C095821" w:rsidR="00691338" w:rsidRPr="00C66DC3" w:rsidRDefault="00D979B5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6DC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5B5344B7" w14:textId="11F54D2E" w:rsidR="00691338" w:rsidRPr="00C66DC3" w:rsidRDefault="005847A1" w:rsidP="00EA0C5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</w:tr>
    </w:tbl>
    <w:p w14:paraId="1B31FD08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3A505E84" w14:textId="7BCFAF20" w:rsidR="000D0219" w:rsidRPr="005847A1" w:rsidRDefault="000D0219" w:rsidP="000D0219">
      <w:pPr>
        <w:pStyle w:val="ListParagraph"/>
        <w:ind w:left="0"/>
        <w:jc w:val="right"/>
        <w:rPr>
          <w:rFonts w:ascii="Bookman Old Style" w:hAnsi="Bookman Old Style" w:cs="Times New Roman"/>
          <w:sz w:val="24"/>
          <w:szCs w:val="24"/>
        </w:rPr>
      </w:pPr>
      <w:r w:rsidRPr="005847A1">
        <w:rPr>
          <w:rFonts w:ascii="Bookman Old Style" w:hAnsi="Bookman Old Style" w:cs="Times New Roman"/>
          <w:sz w:val="24"/>
          <w:szCs w:val="24"/>
        </w:rPr>
        <w:t xml:space="preserve">Page 2 </w:t>
      </w:r>
      <w:r w:rsidR="00347223" w:rsidRPr="005847A1">
        <w:rPr>
          <w:rFonts w:ascii="Bookman Old Style" w:hAnsi="Bookman Old Style" w:cs="Times New Roman"/>
          <w:sz w:val="24"/>
          <w:szCs w:val="24"/>
        </w:rPr>
        <w:t>of 2</w:t>
      </w:r>
    </w:p>
    <w:sectPr w:rsidR="000D0219" w:rsidRPr="005847A1" w:rsidSect="000D0219">
      <w:pgSz w:w="11906" w:h="16838"/>
      <w:pgMar w:top="45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0044"/>
    <w:multiLevelType w:val="multilevel"/>
    <w:tmpl w:val="C1E6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1"/>
  </w:num>
  <w:num w:numId="5">
    <w:abstractNumId w:val="6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26236"/>
    <w:rsid w:val="00034A6E"/>
    <w:rsid w:val="000466F7"/>
    <w:rsid w:val="00053A2B"/>
    <w:rsid w:val="000C1D0F"/>
    <w:rsid w:val="000C66E0"/>
    <w:rsid w:val="000D0219"/>
    <w:rsid w:val="000D0B88"/>
    <w:rsid w:val="000D2777"/>
    <w:rsid w:val="000F12BE"/>
    <w:rsid w:val="00103309"/>
    <w:rsid w:val="00150DF0"/>
    <w:rsid w:val="00155D25"/>
    <w:rsid w:val="001A01E5"/>
    <w:rsid w:val="002220B9"/>
    <w:rsid w:val="00227314"/>
    <w:rsid w:val="00234DD6"/>
    <w:rsid w:val="00271859"/>
    <w:rsid w:val="00284F2E"/>
    <w:rsid w:val="00296345"/>
    <w:rsid w:val="002A7366"/>
    <w:rsid w:val="002B12E4"/>
    <w:rsid w:val="002C732E"/>
    <w:rsid w:val="002E177B"/>
    <w:rsid w:val="003257AD"/>
    <w:rsid w:val="003320E3"/>
    <w:rsid w:val="00341080"/>
    <w:rsid w:val="00347223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A25C4"/>
    <w:rsid w:val="004E2978"/>
    <w:rsid w:val="00504475"/>
    <w:rsid w:val="00512653"/>
    <w:rsid w:val="005404AC"/>
    <w:rsid w:val="00540783"/>
    <w:rsid w:val="005450AF"/>
    <w:rsid w:val="00554B1A"/>
    <w:rsid w:val="005847A1"/>
    <w:rsid w:val="00590237"/>
    <w:rsid w:val="00593548"/>
    <w:rsid w:val="005A4A2E"/>
    <w:rsid w:val="005B4F9F"/>
    <w:rsid w:val="005C09D0"/>
    <w:rsid w:val="005D256C"/>
    <w:rsid w:val="0062034D"/>
    <w:rsid w:val="00655F00"/>
    <w:rsid w:val="006863D7"/>
    <w:rsid w:val="00686D5C"/>
    <w:rsid w:val="00691338"/>
    <w:rsid w:val="006913EC"/>
    <w:rsid w:val="00695354"/>
    <w:rsid w:val="00695C7D"/>
    <w:rsid w:val="006A2F3F"/>
    <w:rsid w:val="006D7EC7"/>
    <w:rsid w:val="006E4EE6"/>
    <w:rsid w:val="006E593B"/>
    <w:rsid w:val="006F4FA5"/>
    <w:rsid w:val="007162E1"/>
    <w:rsid w:val="00720A77"/>
    <w:rsid w:val="00750701"/>
    <w:rsid w:val="00757172"/>
    <w:rsid w:val="00780A16"/>
    <w:rsid w:val="007847B7"/>
    <w:rsid w:val="00795A1B"/>
    <w:rsid w:val="007B08BA"/>
    <w:rsid w:val="007B145D"/>
    <w:rsid w:val="007B2CF8"/>
    <w:rsid w:val="007D1379"/>
    <w:rsid w:val="007F2DB7"/>
    <w:rsid w:val="00816146"/>
    <w:rsid w:val="008166E1"/>
    <w:rsid w:val="00843353"/>
    <w:rsid w:val="00884594"/>
    <w:rsid w:val="00891022"/>
    <w:rsid w:val="00897AF4"/>
    <w:rsid w:val="008B5361"/>
    <w:rsid w:val="008D15C5"/>
    <w:rsid w:val="008D3211"/>
    <w:rsid w:val="008E32BF"/>
    <w:rsid w:val="0090128A"/>
    <w:rsid w:val="00906B65"/>
    <w:rsid w:val="009071F8"/>
    <w:rsid w:val="00910762"/>
    <w:rsid w:val="00917290"/>
    <w:rsid w:val="009203DE"/>
    <w:rsid w:val="0093182A"/>
    <w:rsid w:val="009409AC"/>
    <w:rsid w:val="00956FCE"/>
    <w:rsid w:val="00987113"/>
    <w:rsid w:val="00990A16"/>
    <w:rsid w:val="009C3F91"/>
    <w:rsid w:val="009D06C3"/>
    <w:rsid w:val="009F0287"/>
    <w:rsid w:val="009F1C8C"/>
    <w:rsid w:val="00A0316E"/>
    <w:rsid w:val="00A07AEF"/>
    <w:rsid w:val="00A14796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2EF1"/>
    <w:rsid w:val="00AD4CC9"/>
    <w:rsid w:val="00AE789F"/>
    <w:rsid w:val="00AF7F5A"/>
    <w:rsid w:val="00B01745"/>
    <w:rsid w:val="00B11358"/>
    <w:rsid w:val="00B223DF"/>
    <w:rsid w:val="00B34647"/>
    <w:rsid w:val="00B50A9C"/>
    <w:rsid w:val="00B70698"/>
    <w:rsid w:val="00B822D2"/>
    <w:rsid w:val="00B93AE5"/>
    <w:rsid w:val="00B96438"/>
    <w:rsid w:val="00BA4B0B"/>
    <w:rsid w:val="00BD0A5D"/>
    <w:rsid w:val="00BD5D34"/>
    <w:rsid w:val="00C01AC7"/>
    <w:rsid w:val="00C22811"/>
    <w:rsid w:val="00C32BA6"/>
    <w:rsid w:val="00C476C6"/>
    <w:rsid w:val="00C51178"/>
    <w:rsid w:val="00C545C2"/>
    <w:rsid w:val="00C54673"/>
    <w:rsid w:val="00C60E9C"/>
    <w:rsid w:val="00C61C88"/>
    <w:rsid w:val="00C66DC3"/>
    <w:rsid w:val="00C76FFB"/>
    <w:rsid w:val="00C84F0A"/>
    <w:rsid w:val="00CB20EF"/>
    <w:rsid w:val="00CC569C"/>
    <w:rsid w:val="00CD57BF"/>
    <w:rsid w:val="00CE70A8"/>
    <w:rsid w:val="00CF2C64"/>
    <w:rsid w:val="00D03572"/>
    <w:rsid w:val="00D105C8"/>
    <w:rsid w:val="00D30617"/>
    <w:rsid w:val="00D37592"/>
    <w:rsid w:val="00D464F5"/>
    <w:rsid w:val="00D56323"/>
    <w:rsid w:val="00D65DEF"/>
    <w:rsid w:val="00D71FF1"/>
    <w:rsid w:val="00D74414"/>
    <w:rsid w:val="00D93CB7"/>
    <w:rsid w:val="00D9502C"/>
    <w:rsid w:val="00D95B67"/>
    <w:rsid w:val="00D95FDE"/>
    <w:rsid w:val="00D9689C"/>
    <w:rsid w:val="00D979B5"/>
    <w:rsid w:val="00DB3833"/>
    <w:rsid w:val="00DB3B00"/>
    <w:rsid w:val="00DD02CE"/>
    <w:rsid w:val="00DE3DAA"/>
    <w:rsid w:val="00DE5CE6"/>
    <w:rsid w:val="00DF5DDF"/>
    <w:rsid w:val="00E05230"/>
    <w:rsid w:val="00E267F8"/>
    <w:rsid w:val="00E67488"/>
    <w:rsid w:val="00E77988"/>
    <w:rsid w:val="00E90FAA"/>
    <w:rsid w:val="00EA0C5A"/>
    <w:rsid w:val="00EA241C"/>
    <w:rsid w:val="00EB081D"/>
    <w:rsid w:val="00EC60A1"/>
    <w:rsid w:val="00ED6E64"/>
    <w:rsid w:val="00EF14FB"/>
    <w:rsid w:val="00F22185"/>
    <w:rsid w:val="00F25916"/>
    <w:rsid w:val="00F52495"/>
    <w:rsid w:val="00F53032"/>
    <w:rsid w:val="00F558BF"/>
    <w:rsid w:val="00F60B3C"/>
    <w:rsid w:val="00F616CD"/>
    <w:rsid w:val="00F75871"/>
    <w:rsid w:val="00FA5E9A"/>
    <w:rsid w:val="00FB3854"/>
    <w:rsid w:val="00FD355D"/>
    <w:rsid w:val="00FD5078"/>
    <w:rsid w:val="00FD7646"/>
    <w:rsid w:val="00FE7566"/>
    <w:rsid w:val="00FF2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740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011A1-0037-465F-BF12-5EA572348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1747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42</cp:revision>
  <cp:lastPrinted>2025-12-03T06:35:00Z</cp:lastPrinted>
  <dcterms:created xsi:type="dcterms:W3CDTF">2025-10-29T06:24:00Z</dcterms:created>
  <dcterms:modified xsi:type="dcterms:W3CDTF">2025-12-03T07:10:00Z</dcterms:modified>
</cp:coreProperties>
</file>